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06" w:rsidRPr="001C1F06" w:rsidRDefault="001C1F06" w:rsidP="001C1F0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</w:pPr>
      <w:bookmarkStart w:id="0" w:name="_Toc159338068"/>
      <w:r w:rsidRPr="001C1F06">
        <w:rPr>
          <w:rFonts w:ascii="Times New Roman" w:eastAsia="Times New Roman" w:hAnsi="Times New Roman" w:cs="Times New Roman"/>
          <w:b/>
          <w:bCs/>
          <w:iCs/>
          <w:color w:val="0C0C0C"/>
          <w:sz w:val="28"/>
          <w:szCs w:val="28"/>
        </w:rPr>
        <w:t>Анкета</w:t>
      </w:r>
      <w:r w:rsidRPr="001C1F06">
        <w:rPr>
          <w:rFonts w:ascii="Times New Roman" w:eastAsia="Times New Roman" w:hAnsi="Times New Roman" w:cs="Times New Roman"/>
          <w:b/>
          <w:bCs/>
          <w:iCs/>
          <w:color w:val="0C0C0C"/>
          <w:spacing w:val="-11"/>
          <w:sz w:val="28"/>
          <w:szCs w:val="28"/>
        </w:rPr>
        <w:t xml:space="preserve"> </w:t>
      </w:r>
      <w:r w:rsidRPr="001C1F06">
        <w:rPr>
          <w:rFonts w:ascii="Times New Roman" w:eastAsia="Times New Roman" w:hAnsi="Times New Roman" w:cs="Times New Roman"/>
          <w:b/>
          <w:bCs/>
          <w:iCs/>
          <w:color w:val="0F0F0F"/>
          <w:spacing w:val="-2"/>
          <w:sz w:val="28"/>
          <w:szCs w:val="28"/>
        </w:rPr>
        <w:t>обучающегося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высшего образования</w:t>
      </w:r>
      <w:bookmarkEnd w:id="0"/>
    </w:p>
    <w:p w:rsidR="001C1F06" w:rsidRPr="001C1F06" w:rsidRDefault="001C1F06" w:rsidP="001C1F06">
      <w:pPr>
        <w:widowControl w:val="0"/>
        <w:autoSpaceDE w:val="0"/>
        <w:autoSpaceDN w:val="0"/>
        <w:spacing w:before="88" w:after="0" w:line="240" w:lineRule="auto"/>
        <w:ind w:right="13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F06" w:rsidRPr="001C1F06" w:rsidRDefault="001C1F06" w:rsidP="001C1F06">
      <w:pPr>
        <w:widowControl w:val="0"/>
        <w:autoSpaceDE w:val="0"/>
        <w:autoSpaceDN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F06">
        <w:rPr>
          <w:rFonts w:ascii="Times New Roman" w:eastAsia="Times New Roman" w:hAnsi="Times New Roman" w:cs="Times New Roman"/>
          <w:color w:val="161616"/>
          <w:spacing w:val="-2"/>
          <w:sz w:val="24"/>
          <w:szCs w:val="24"/>
        </w:rPr>
        <w:t>Уважаемые</w:t>
      </w:r>
      <w:r w:rsidRPr="001C1F06">
        <w:rPr>
          <w:rFonts w:ascii="Times New Roman" w:eastAsia="Times New Roman" w:hAnsi="Times New Roman" w:cs="Times New Roman"/>
          <w:color w:val="161616"/>
          <w:spacing w:val="13"/>
          <w:sz w:val="24"/>
          <w:szCs w:val="24"/>
        </w:rPr>
        <w:t xml:space="preserve"> </w:t>
      </w:r>
      <w:r w:rsidRPr="001C1F06">
        <w:rPr>
          <w:rFonts w:ascii="Times New Roman" w:eastAsia="Times New Roman" w:hAnsi="Times New Roman" w:cs="Times New Roman"/>
          <w:color w:val="131313"/>
          <w:spacing w:val="-2"/>
          <w:sz w:val="24"/>
          <w:szCs w:val="24"/>
        </w:rPr>
        <w:t>обучающиеся!</w:t>
      </w:r>
    </w:p>
    <w:p w:rsidR="001C1F06" w:rsidRPr="001C1F06" w:rsidRDefault="001C1F06" w:rsidP="001C1F06">
      <w:pPr>
        <w:widowControl w:val="0"/>
        <w:autoSpaceDE w:val="0"/>
        <w:autoSpaceDN w:val="0"/>
        <w:spacing w:before="12" w:after="0" w:line="232" w:lineRule="auto"/>
        <w:ind w:right="139" w:firstLine="708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1C1F06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АНО ВО ОУЭП </w:t>
      </w:r>
      <w:r w:rsidRPr="001C1F06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проводит </w:t>
      </w:r>
      <w:r w:rsidRPr="001C1F06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анкетирование </w:t>
      </w:r>
      <w:r w:rsidRPr="001C1F06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 </w:t>
      </w:r>
      <w:r w:rsidRPr="001C1F06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Pr="001C1F06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оценки </w:t>
      </w:r>
      <w:r w:rsidRPr="001C1F06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условий, </w:t>
      </w:r>
      <w:r w:rsidRPr="001C1F0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содержания, </w:t>
      </w:r>
      <w:r w:rsidRPr="001C1F06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качества </w:t>
      </w:r>
      <w:r w:rsidRPr="001C1F0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образовательного </w:t>
      </w:r>
      <w:r w:rsidRPr="001C1F06">
        <w:rPr>
          <w:rFonts w:ascii="Times New Roman" w:eastAsia="Times New Roman" w:hAnsi="Times New Roman" w:cs="Times New Roman"/>
          <w:color w:val="0F0F0F"/>
          <w:sz w:val="24"/>
          <w:szCs w:val="24"/>
        </w:rPr>
        <w:t>процесса в целом и отдельных дисциплин (модулей) и практик в рамках реализации образовательной программы высшего образования.</w:t>
      </w:r>
    </w:p>
    <w:p w:rsidR="001C1F06" w:rsidRPr="001C1F06" w:rsidRDefault="001C1F06" w:rsidP="001C1F06">
      <w:pPr>
        <w:widowControl w:val="0"/>
        <w:autoSpaceDE w:val="0"/>
        <w:autoSpaceDN w:val="0"/>
        <w:spacing w:before="12" w:after="0" w:line="232" w:lineRule="auto"/>
        <w:ind w:right="139" w:firstLine="708"/>
        <w:jc w:val="both"/>
        <w:rPr>
          <w:rFonts w:ascii="Times New Roman" w:eastAsia="Times New Roman" w:hAnsi="Times New Roman" w:cs="Times New Roman"/>
          <w:color w:val="131313"/>
          <w:sz w:val="24"/>
          <w:szCs w:val="24"/>
        </w:rPr>
      </w:pPr>
      <w:r w:rsidRPr="001C1F06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Ваши ответы </w:t>
      </w:r>
      <w:r w:rsidRPr="001C1F06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помогут </w:t>
      </w:r>
      <w:r w:rsidRPr="001C1F0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выявить круг </w:t>
      </w:r>
      <w:r w:rsidRPr="001C1F06">
        <w:rPr>
          <w:rFonts w:ascii="Times New Roman" w:eastAsia="Times New Roman" w:hAnsi="Times New Roman" w:cs="Times New Roman"/>
          <w:sz w:val="24"/>
          <w:szCs w:val="24"/>
        </w:rPr>
        <w:t xml:space="preserve">задач, </w:t>
      </w:r>
      <w:r w:rsidRPr="001C1F06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связанных </w:t>
      </w:r>
      <w:r w:rsidRPr="001C1F0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с </w:t>
      </w:r>
      <w:r w:rsidRPr="001C1F06">
        <w:rPr>
          <w:rFonts w:ascii="Times New Roman" w:eastAsia="Times New Roman" w:hAnsi="Times New Roman" w:cs="Times New Roman"/>
          <w:color w:val="1C1C1C"/>
          <w:sz w:val="24"/>
          <w:szCs w:val="24"/>
        </w:rPr>
        <w:t>ул</w:t>
      </w:r>
      <w:r w:rsidRPr="001C1F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учшением </w:t>
      </w:r>
      <w:r w:rsidRPr="001C1F06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образовательного </w:t>
      </w:r>
      <w:r w:rsidRPr="001C1F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процесса </w:t>
      </w:r>
      <w:r w:rsidRPr="001C1F06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и </w:t>
      </w:r>
      <w:r w:rsidRPr="001C1F06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будут </w:t>
      </w:r>
      <w:r w:rsidRPr="001C1F06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повышению </w:t>
      </w:r>
      <w:r w:rsidRPr="001C1F0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качества </w:t>
      </w:r>
      <w:r w:rsidRPr="001C1F06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обучения. </w:t>
      </w:r>
    </w:p>
    <w:p w:rsidR="001C1F06" w:rsidRPr="001C1F06" w:rsidRDefault="001C1F06" w:rsidP="001C1F06">
      <w:pPr>
        <w:widowControl w:val="0"/>
        <w:autoSpaceDE w:val="0"/>
        <w:autoSpaceDN w:val="0"/>
        <w:spacing w:before="12" w:after="0" w:line="232" w:lineRule="auto"/>
        <w:ind w:right="1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F06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Заранее </w:t>
      </w:r>
      <w:r w:rsidRPr="001C1F06">
        <w:rPr>
          <w:rFonts w:ascii="Times New Roman" w:eastAsia="Times New Roman" w:hAnsi="Times New Roman" w:cs="Times New Roman"/>
          <w:color w:val="131313"/>
          <w:sz w:val="24"/>
          <w:szCs w:val="24"/>
        </w:rPr>
        <w:t>благодарим Вас</w:t>
      </w:r>
      <w:r w:rsidRPr="001C1F0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1C1F0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за </w:t>
      </w:r>
      <w:proofErr w:type="spellStart"/>
      <w:r w:rsidRPr="001C1F06">
        <w:rPr>
          <w:rFonts w:ascii="Times New Roman" w:eastAsia="Times New Roman" w:hAnsi="Times New Roman" w:cs="Times New Roman"/>
          <w:sz w:val="24"/>
          <w:szCs w:val="24"/>
        </w:rPr>
        <w:t>Baши</w:t>
      </w:r>
      <w:proofErr w:type="spellEnd"/>
      <w:r w:rsidRPr="001C1F06">
        <w:rPr>
          <w:rFonts w:ascii="Times New Roman" w:eastAsia="Times New Roman" w:hAnsi="Times New Roman" w:cs="Times New Roman"/>
          <w:sz w:val="24"/>
          <w:szCs w:val="24"/>
        </w:rPr>
        <w:t xml:space="preserve"> ответы. </w:t>
      </w:r>
    </w:p>
    <w:p w:rsidR="001C1F06" w:rsidRPr="001C1F06" w:rsidRDefault="001C1F06" w:rsidP="001C1F06">
      <w:pPr>
        <w:widowControl w:val="0"/>
        <w:autoSpaceDE w:val="0"/>
        <w:autoSpaceDN w:val="0"/>
        <w:spacing w:before="12" w:after="0" w:line="232" w:lineRule="auto"/>
        <w:ind w:right="139"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1C1F06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Анкетирование </w:t>
      </w:r>
      <w:r w:rsidRPr="001C1F06">
        <w:rPr>
          <w:rFonts w:ascii="Times New Roman" w:eastAsia="Times New Roman" w:hAnsi="Times New Roman" w:cs="Times New Roman"/>
          <w:color w:val="111111"/>
          <w:sz w:val="24"/>
          <w:szCs w:val="24"/>
        </w:rPr>
        <w:t>носит анонимный</w:t>
      </w:r>
      <w:r w:rsidRPr="001C1F06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 </w:t>
      </w:r>
      <w:r w:rsidRPr="001C1F06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характер. </w:t>
      </w:r>
    </w:p>
    <w:p w:rsidR="001C1F06" w:rsidRPr="001C1F06" w:rsidRDefault="001C1F06" w:rsidP="001C1F06">
      <w:pPr>
        <w:spacing w:after="0"/>
        <w:ind w:right="139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1F06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обучающихся осуществляется в электронном виде через «Личную студию студента».</w:t>
      </w:r>
    </w:p>
    <w:p w:rsidR="001C1F06" w:rsidRPr="001C1F06" w:rsidRDefault="001C1F06" w:rsidP="001C1F06">
      <w:pPr>
        <w:spacing w:after="0"/>
        <w:ind w:left="780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</w:pPr>
      <w:r w:rsidRPr="001C1F06">
        <w:rPr>
          <w:rFonts w:ascii="Times New Roman" w:eastAsia="Calibri" w:hAnsi="Times New Roman" w:cs="Times New Roman"/>
          <w:sz w:val="24"/>
          <w:szCs w:val="24"/>
          <w:u w:val="single"/>
        </w:rPr>
        <w:t>В анкете представлены следующие разделы:</w:t>
      </w:r>
      <w:r w:rsidRPr="001C1F0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 xml:space="preserve"> </w:t>
      </w:r>
    </w:p>
    <w:p w:rsidR="001C1F06" w:rsidRPr="001C1F06" w:rsidRDefault="001C1F06" w:rsidP="001C1F06">
      <w:pPr>
        <w:spacing w:line="276" w:lineRule="auto"/>
        <w:ind w:left="780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Удовлетворенность структурой программы (</w:t>
      </w:r>
      <w:r w:rsidRPr="001C1F06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вопросы 1,2,3,4,5,6</w:t>
      </w: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) </w:t>
      </w:r>
    </w:p>
    <w:p w:rsidR="001C1F06" w:rsidRPr="001C1F06" w:rsidRDefault="001C1F06" w:rsidP="001C1F06">
      <w:pPr>
        <w:spacing w:line="276" w:lineRule="auto"/>
        <w:ind w:left="780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Удовлетворенность общесистемными требования к реализации программы (</w:t>
      </w:r>
      <w:r w:rsidRPr="001C1F06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вопросы 7,8,9) </w:t>
      </w:r>
    </w:p>
    <w:p w:rsidR="001C1F06" w:rsidRPr="001C1F06" w:rsidRDefault="001C1F06" w:rsidP="001C1F06">
      <w:pPr>
        <w:spacing w:line="276" w:lineRule="auto"/>
        <w:ind w:left="780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Удовлетворенность учебно-методическим обеспечением программы (</w:t>
      </w:r>
      <w:r w:rsidRPr="001C1F06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вопросы 10,11,12,13,14,15</w:t>
      </w: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)</w:t>
      </w:r>
    </w:p>
    <w:p w:rsidR="001C1F06" w:rsidRPr="001C1F06" w:rsidRDefault="001C1F06" w:rsidP="001C1F06">
      <w:pPr>
        <w:spacing w:line="276" w:lineRule="auto"/>
        <w:ind w:left="780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Общая удовлетворенность качеством предоставления образовательных услуг по программе (</w:t>
      </w:r>
      <w:r w:rsidRPr="001C1F06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вопросы 16, 17, 18, 19</w:t>
      </w:r>
      <w:r w:rsidRPr="001C1F0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)</w:t>
      </w:r>
    </w:p>
    <w:p w:rsidR="001C1F06" w:rsidRPr="001C1F06" w:rsidRDefault="001C1F06" w:rsidP="001C1F06">
      <w:pPr>
        <w:spacing w:after="0"/>
        <w:ind w:left="780" w:right="1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1C1F06" w:rsidRPr="001C1F06" w:rsidRDefault="001C1F06" w:rsidP="001C1F06">
      <w:pPr>
        <w:spacing w:after="200" w:line="276" w:lineRule="auto"/>
        <w:ind w:left="420" w:right="139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bidi="he-IL"/>
        </w:rPr>
      </w:pPr>
      <w:r w:rsidRPr="001C1F0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he-IL"/>
        </w:rPr>
        <w:t>Обучающимся предлагается выбрать одну из трех оценок представленного показателя:</w:t>
      </w:r>
      <w:r w:rsidRPr="001C1F06">
        <w:rPr>
          <w:rFonts w:ascii="Times New Roman" w:eastAsia="Calibri" w:hAnsi="Times New Roman" w:cs="Times New Roman"/>
          <w:sz w:val="24"/>
          <w:szCs w:val="24"/>
          <w:u w:val="single"/>
          <w:lang w:bidi="he-IL"/>
        </w:rPr>
        <w:t xml:space="preserve"> </w:t>
      </w:r>
    </w:p>
    <w:p w:rsidR="001C1F06" w:rsidRPr="001C1F06" w:rsidRDefault="001C1F06" w:rsidP="001C1F06">
      <w:pPr>
        <w:spacing w:after="200" w:line="276" w:lineRule="auto"/>
        <w:ind w:left="420" w:right="139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1C1F06">
        <w:rPr>
          <w:rFonts w:ascii="Times New Roman" w:eastAsia="Calibri" w:hAnsi="Times New Roman" w:cs="Times New Roman"/>
          <w:sz w:val="24"/>
          <w:szCs w:val="24"/>
          <w:lang w:bidi="he-IL"/>
        </w:rPr>
        <w:t>-  Удовлетворяет</w:t>
      </w:r>
    </w:p>
    <w:p w:rsidR="001C1F06" w:rsidRPr="001C1F06" w:rsidRDefault="001C1F06" w:rsidP="001C1F06">
      <w:pPr>
        <w:spacing w:after="200" w:line="276" w:lineRule="auto"/>
        <w:ind w:left="420" w:right="139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1C1F06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-  Частично удовлетворяет </w:t>
      </w:r>
    </w:p>
    <w:p w:rsidR="001C1F06" w:rsidRPr="001C1F06" w:rsidRDefault="001C1F06" w:rsidP="001C1F06">
      <w:pPr>
        <w:spacing w:after="200" w:line="276" w:lineRule="auto"/>
        <w:ind w:left="420" w:right="139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1C1F06">
        <w:rPr>
          <w:rFonts w:ascii="Times New Roman" w:eastAsia="Calibri" w:hAnsi="Times New Roman" w:cs="Times New Roman"/>
          <w:sz w:val="24"/>
          <w:szCs w:val="24"/>
          <w:lang w:bidi="he-IL"/>
        </w:rPr>
        <w:t>-  Не удовлетворяет</w:t>
      </w:r>
    </w:p>
    <w:p w:rsidR="001C1F06" w:rsidRPr="001C1F06" w:rsidRDefault="001C1F06" w:rsidP="001C1F06">
      <w:pPr>
        <w:spacing w:after="200" w:line="276" w:lineRule="auto"/>
        <w:ind w:left="420" w:firstLine="28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1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3118"/>
      </w:tblGrid>
      <w:tr w:rsidR="001C1F06" w:rsidRPr="001C1F06" w:rsidTr="001C3CF8">
        <w:trPr>
          <w:trHeight w:val="587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№ п\п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1F06" w:rsidRPr="001C1F06" w:rsidRDefault="001C1F06" w:rsidP="001C1F06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Вопросы </w:t>
            </w:r>
          </w:p>
          <w:p w:rsidR="001C1F06" w:rsidRPr="001C1F06" w:rsidRDefault="001C1F06" w:rsidP="001C1F06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1F06" w:rsidRPr="001C1F06" w:rsidRDefault="001C1F06" w:rsidP="001C1F06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Ответы</w:t>
            </w:r>
          </w:p>
        </w:tc>
      </w:tr>
      <w:tr w:rsidR="001C1F06" w:rsidRPr="001C1F06" w:rsidTr="001C3CF8">
        <w:trPr>
          <w:trHeight w:val="53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Насколько Вы удовлетворены структурой программы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53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53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качеством учебного процесса, проводимого в дистанционном формате?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наличием литературы, имеющейся в электронно-библиотечных системах образовательной организации?</w:t>
            </w:r>
          </w:p>
          <w:p w:rsidR="001C1F06" w:rsidRPr="001C1F06" w:rsidRDefault="001C1F06" w:rsidP="001C1F06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927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количеством практических занятий и формы их проведения?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6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1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качеством сопровождения  самостоятельной работы?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17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17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  <w:p w:rsidR="001C1F06" w:rsidRPr="001C1F06" w:rsidRDefault="001C1F06" w:rsidP="001C1F06">
            <w:pPr>
              <w:ind w:left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1C1F06" w:rsidRPr="001C1F06" w:rsidTr="001C3CF8">
        <w:trPr>
          <w:trHeight w:val="53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 xml:space="preserve">Насколько Вы удовлетворены доступом к учебным планам, электронным учебным изданиям и электронным образовательным ресурсам по данной образовательной программе в электронной информационно-образовательной среде ОУЭП? </w:t>
            </w:r>
          </w:p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53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5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385"/>
              </w:tabs>
              <w:autoSpaceDE w:val="0"/>
              <w:autoSpaceDN w:val="0"/>
              <w:spacing w:before="9" w:line="317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3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 xml:space="preserve">Насколько Вы удовлетворены качеством подключения </w:t>
            </w: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к электронно-библиотечной системе образовательной организации из любой точки, где есть Интернет?</w:t>
            </w:r>
          </w:p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3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оперативностью и результативностью реагирования на Ваши запросы через Личный кабинет студента?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45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доступом к учебникам, методическим пособиям и т.д. по данной образовательной программе в электронной форме?</w:t>
            </w:r>
          </w:p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45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45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3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качеством</w:t>
            </w:r>
            <w:r w:rsidRPr="001C1F06">
              <w:t xml:space="preserve"> </w:t>
            </w:r>
            <w:r w:rsidRPr="001C1F06">
              <w:rPr>
                <w:rFonts w:ascii="Times New Roman" w:hAnsi="Times New Roman"/>
                <w:sz w:val="24"/>
                <w:szCs w:val="24"/>
              </w:rPr>
              <w:t>учебников, методических пособий и т.д. по данной образовательной программе?</w:t>
            </w:r>
          </w:p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tabs>
                <w:tab w:val="left" w:pos="1"/>
                <w:tab w:val="left" w:pos="851"/>
                <w:tab w:val="left" w:leader="underscore" w:pos="3705"/>
                <w:tab w:val="right" w:leader="underscore" w:pos="45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3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 xml:space="preserve">Насколько Вы удовлетворены наличием необходимой информации, касающейся учебного процесса, </w:t>
            </w:r>
            <w:proofErr w:type="spellStart"/>
            <w:r w:rsidRPr="001C1F06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1C1F06">
              <w:rPr>
                <w:rFonts w:ascii="Times New Roman" w:hAnsi="Times New Roman"/>
                <w:sz w:val="24"/>
                <w:szCs w:val="24"/>
              </w:rPr>
              <w:t xml:space="preserve"> мероприятий в электронной информационно-образовательной среде?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3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38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3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научно-исследовательской  деятельностью, проводимой в ОУЭП?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3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организацией в ОУЭП доступной среды для лиц с ограниченными возможностями здоровья?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3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наличием на сайте ОУЭП учебно-методических материалов по ООП (рабочие программы дисциплин, программ практик)?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3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получением знаний и навыков,  которые Вы приобретаете</w:t>
            </w:r>
            <w:r w:rsidRPr="001C1F06">
              <w:t xml:space="preserve"> </w:t>
            </w:r>
            <w:r w:rsidRPr="001C1F06">
              <w:rPr>
                <w:rFonts w:ascii="Times New Roman" w:hAnsi="Times New Roman"/>
                <w:sz w:val="24"/>
                <w:szCs w:val="24"/>
              </w:rPr>
              <w:t>по данной образовательной программе, для успешного трудоустройства по получаемой профессии?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3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38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69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</w:rPr>
              <w:t>Насколько Вы удовлетворены содержанием данной образовательной программы (уровень актуальности информации; связь с другими дисциплинами и практиками; соотношение теоретических знаний и практических навыков; выделяемый объем часов; доступность изложения содержания учебного материала преподавателем/ руководителем практики)?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69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69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23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Насколько Вы удовлетворены обучением в ОУЭП и на данном направлении подготовки?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22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6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1433"/>
              </w:tabs>
              <w:autoSpaceDE w:val="0"/>
              <w:autoSpaceDN w:val="0"/>
              <w:spacing w:before="20" w:line="247" w:lineRule="auto"/>
              <w:ind w:right="137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Насколько Вы удовлетворены </w:t>
            </w:r>
            <w:r w:rsidRPr="001C1F06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организацией </w:t>
            </w:r>
            <w:r w:rsidRPr="001C1F0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образовательного </w:t>
            </w:r>
            <w:r w:rsidRPr="001C1F06">
              <w:rPr>
                <w:rFonts w:ascii="Times New Roman" w:eastAsia="Times New Roman" w:hAnsi="Times New Roman"/>
                <w:color w:val="0F0F0F"/>
                <w:sz w:val="24"/>
                <w:szCs w:val="24"/>
              </w:rPr>
              <w:t xml:space="preserve">процесса </w:t>
            </w:r>
            <w:r w:rsidRPr="001C1F06">
              <w:rPr>
                <w:rFonts w:ascii="Times New Roman" w:eastAsia="Times New Roman" w:hAnsi="Times New Roman"/>
                <w:color w:val="0A0A0A"/>
                <w:sz w:val="24"/>
                <w:szCs w:val="24"/>
              </w:rPr>
              <w:t xml:space="preserve">по </w:t>
            </w:r>
            <w:r w:rsidRPr="001C1F06">
              <w:rPr>
                <w:rFonts w:ascii="Times New Roman" w:eastAsia="Times New Roman" w:hAnsi="Times New Roman"/>
                <w:color w:val="080808"/>
                <w:sz w:val="24"/>
                <w:szCs w:val="24"/>
              </w:rPr>
              <w:t xml:space="preserve">данной образовательной программе </w:t>
            </w:r>
            <w:r w:rsidRPr="001C1F06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>(организация</w:t>
            </w:r>
            <w:r w:rsidRPr="001C1F06">
              <w:rPr>
                <w:rFonts w:ascii="Times New Roman" w:eastAsia="Times New Roman" w:hAnsi="Times New Roman"/>
                <w:color w:val="0E0E0E"/>
                <w:spacing w:val="40"/>
                <w:sz w:val="24"/>
                <w:szCs w:val="24"/>
              </w:rPr>
              <w:t xml:space="preserve"> </w:t>
            </w:r>
            <w:r w:rsidRPr="001C1F06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консультаций;</w:t>
            </w:r>
            <w:r w:rsidRPr="001C1F06">
              <w:rPr>
                <w:rFonts w:ascii="Times New Roman" w:eastAsia="Times New Roman" w:hAnsi="Times New Roman"/>
                <w:color w:val="111111"/>
                <w:spacing w:val="40"/>
                <w:sz w:val="24"/>
                <w:szCs w:val="24"/>
              </w:rPr>
              <w:t xml:space="preserve"> </w:t>
            </w:r>
            <w:r w:rsidRPr="001C1F06">
              <w:rPr>
                <w:rFonts w:ascii="Times New Roman" w:eastAsia="Times New Roman" w:hAnsi="Times New Roman"/>
                <w:color w:val="0A0A0A"/>
                <w:sz w:val="24"/>
                <w:szCs w:val="24"/>
              </w:rPr>
              <w:t>организация</w:t>
            </w:r>
            <w:r w:rsidRPr="001C1F06">
              <w:rPr>
                <w:rFonts w:ascii="Times New Roman" w:eastAsia="Times New Roman" w:hAnsi="Times New Roman"/>
                <w:color w:val="0A0A0A"/>
                <w:spacing w:val="40"/>
                <w:sz w:val="24"/>
                <w:szCs w:val="24"/>
              </w:rPr>
              <w:t xml:space="preserve"> </w:t>
            </w:r>
            <w:r w:rsidRPr="001C1F06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занятий/ </w:t>
            </w:r>
            <w:r w:rsidRPr="001C1F06">
              <w:rPr>
                <w:rFonts w:ascii="Times New Roman" w:eastAsia="Times New Roman" w:hAnsi="Times New Roman"/>
                <w:color w:val="161616"/>
                <w:sz w:val="24"/>
                <w:szCs w:val="24"/>
              </w:rPr>
              <w:t xml:space="preserve">практики; </w:t>
            </w:r>
            <w:r w:rsidRPr="001C1F06">
              <w:rPr>
                <w:rFonts w:ascii="Times New Roman" w:eastAsia="Times New Roman" w:hAnsi="Times New Roman"/>
                <w:color w:val="0C0C0C"/>
                <w:sz w:val="24"/>
                <w:szCs w:val="24"/>
              </w:rPr>
              <w:t xml:space="preserve">организация </w:t>
            </w:r>
            <w:r w:rsidRPr="001C1F06">
              <w:rPr>
                <w:rFonts w:ascii="Times New Roman" w:eastAsia="Times New Roman" w:hAnsi="Times New Roman"/>
                <w:color w:val="0E0E0E"/>
                <w:sz w:val="24"/>
                <w:szCs w:val="24"/>
              </w:rPr>
              <w:t xml:space="preserve">самостоятельной </w:t>
            </w:r>
            <w:r w:rsidRPr="001C1F06">
              <w:rPr>
                <w:rFonts w:ascii="Times New Roman" w:eastAsia="Times New Roman" w:hAnsi="Times New Roman"/>
                <w:color w:val="131313"/>
                <w:sz w:val="24"/>
                <w:szCs w:val="24"/>
              </w:rPr>
              <w:t xml:space="preserve">работы; </w:t>
            </w:r>
            <w:r w:rsidRPr="001C1F06">
              <w:rPr>
                <w:rFonts w:ascii="Times New Roman" w:eastAsia="Times New Roman" w:hAnsi="Times New Roman"/>
                <w:color w:val="0C0C0C"/>
                <w:sz w:val="24"/>
                <w:szCs w:val="24"/>
              </w:rPr>
              <w:t xml:space="preserve">организация </w:t>
            </w:r>
            <w:r w:rsidRPr="001C1F06">
              <w:rPr>
                <w:rFonts w:ascii="Times New Roman" w:eastAsia="Times New Roman" w:hAnsi="Times New Roman"/>
                <w:sz w:val="24"/>
                <w:szCs w:val="24"/>
              </w:rPr>
              <w:t xml:space="preserve">промежуточной </w:t>
            </w:r>
            <w:r w:rsidRPr="001C1F06">
              <w:rPr>
                <w:rFonts w:ascii="Times New Roman" w:eastAsia="Times New Roman" w:hAnsi="Times New Roman"/>
                <w:color w:val="0E0E0E"/>
                <w:spacing w:val="-2"/>
                <w:sz w:val="24"/>
                <w:szCs w:val="24"/>
              </w:rPr>
              <w:t>аттестации)?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63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1433"/>
              </w:tabs>
              <w:autoSpaceDE w:val="0"/>
              <w:autoSpaceDN w:val="0"/>
              <w:spacing w:before="20" w:line="247" w:lineRule="auto"/>
              <w:ind w:right="137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63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widowControl w:val="0"/>
              <w:tabs>
                <w:tab w:val="left" w:pos="1433"/>
              </w:tabs>
              <w:autoSpaceDE w:val="0"/>
              <w:autoSpaceDN w:val="0"/>
              <w:spacing w:before="20" w:line="247" w:lineRule="auto"/>
              <w:ind w:right="137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  <w:tr w:rsidR="001C1F06" w:rsidRPr="001C1F06" w:rsidTr="001C3CF8">
        <w:trPr>
          <w:trHeight w:val="1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Насколько Вы удовлетворены качеством образования по программе в целом?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Удовлетворяет</w:t>
            </w:r>
          </w:p>
        </w:tc>
      </w:tr>
      <w:tr w:rsidR="001C1F06" w:rsidRPr="001C1F06" w:rsidTr="001C3CF8">
        <w:trPr>
          <w:trHeight w:val="1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Частично удовлетворяет</w:t>
            </w:r>
          </w:p>
        </w:tc>
      </w:tr>
      <w:tr w:rsidR="001C1F06" w:rsidRPr="001C1F06" w:rsidTr="001C3CF8">
        <w:trPr>
          <w:trHeight w:val="15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06" w:rsidRPr="001C1F06" w:rsidRDefault="001C1F06" w:rsidP="001C1F06">
            <w:pPr>
              <w:numPr>
                <w:ilvl w:val="0"/>
                <w:numId w:val="1"/>
              </w:numPr>
              <w:ind w:left="317" w:hanging="317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1C1F06">
              <w:rPr>
                <w:rFonts w:ascii="Times New Roman" w:hAnsi="Times New Roman"/>
                <w:sz w:val="24"/>
                <w:szCs w:val="24"/>
                <w:lang w:bidi="he-IL"/>
              </w:rPr>
              <w:t>Не удовлетворяет</w:t>
            </w:r>
          </w:p>
        </w:tc>
      </w:tr>
    </w:tbl>
    <w:p w:rsidR="00790058" w:rsidRDefault="001C1F06">
      <w:bookmarkStart w:id="1" w:name="_GoBack"/>
      <w:bookmarkEnd w:id="1"/>
    </w:p>
    <w:sectPr w:rsidR="0079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55CE"/>
    <w:multiLevelType w:val="hybridMultilevel"/>
    <w:tmpl w:val="F1E0AEC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92792"/>
    <w:multiLevelType w:val="hybridMultilevel"/>
    <w:tmpl w:val="85F2262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06"/>
    <w:rsid w:val="001C1F06"/>
    <w:rsid w:val="001C53AD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41E3C-ED76-46BE-BF01-17EA999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1">
    <w:name w:val="Сетка таблицы511"/>
    <w:basedOn w:val="a1"/>
    <w:uiPriority w:val="59"/>
    <w:rsid w:val="001C1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Лях Наталья</cp:lastModifiedBy>
  <cp:revision>1</cp:revision>
  <dcterms:created xsi:type="dcterms:W3CDTF">2024-02-20T14:19:00Z</dcterms:created>
  <dcterms:modified xsi:type="dcterms:W3CDTF">2024-02-20T14:20:00Z</dcterms:modified>
</cp:coreProperties>
</file>